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2AB" w:rsidRPr="00CB79A3" w:rsidRDefault="005B02AB" w:rsidP="005B02AB">
      <w:pPr>
        <w:jc w:val="center"/>
        <w:rPr>
          <w:b/>
          <w:sz w:val="28"/>
          <w:szCs w:val="28"/>
        </w:rPr>
      </w:pPr>
      <w:r w:rsidRPr="00CB79A3">
        <w:rPr>
          <w:b/>
          <w:sz w:val="28"/>
          <w:szCs w:val="28"/>
        </w:rPr>
        <w:t>Экзаменационные вопросы</w:t>
      </w:r>
    </w:p>
    <w:p w:rsidR="005B02AB" w:rsidRDefault="005B02AB" w:rsidP="005B02AB">
      <w:pPr>
        <w:rPr>
          <w:sz w:val="28"/>
          <w:szCs w:val="28"/>
        </w:rPr>
      </w:pPr>
      <w:r w:rsidRPr="00CB79A3">
        <w:rPr>
          <w:sz w:val="28"/>
          <w:szCs w:val="28"/>
        </w:rPr>
        <w:t>1.</w:t>
      </w:r>
      <w:r>
        <w:rPr>
          <w:sz w:val="28"/>
          <w:szCs w:val="28"/>
        </w:rPr>
        <w:t xml:space="preserve"> Методы физического анализа и их классификация.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2. Количественный и качественный анализ. Возможности разных методов.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3. Механические методы анализа. Определение плотностей.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4. Методы определения вязкости, как метод анализа. Возможности метода.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5. Термический метод анализа. Связь его с другими методами. Термогравиметрия и ее возможности.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6. Электрохимические методы анализа. Основа и возможности методов.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7. Вольтамперметрия и полярография. Расшифровка полярограмм.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8. Физико-химические основы хроматографических процессов. Классификация методов хроматографии. Время удерживания.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9. Параметры хроматографического пика. Варианты газовой хроматографии. Блок-схема хроматографа. Теория равновесной хроматографии.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10. Виды детекторов. Методы качественного и количественного хроматографического анализа.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 xml:space="preserve">11. Оптические методы анализа. Рефрактометрия. Особенности применения метода. 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12. Оптические методы анализа. Поляриметрия.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13. Оптические методы анализа. Спектроскопические методы. Характеристики и возможности методов.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14. Оптические методы анализа. Взаимодействие излучения с веществом. Поглощение, испускание и рассеяние. Спектроскопические и дифрационные методы.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15. Оптические методы анализа. Основные характеристики уровней энергии. Вероятности переходов и интенсивности в спектрах. Правила отбора. Блок-схема приборов эмиссионного анализа. Характеристика основных элементов приборов. Определение химических элементов.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16. Эмиссионная УФ – спектроскопия как метод исследования двухатомных молекул. Вероятности переходов между электронно-колебательно-вращательными состояниями.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17. Абсорбционная спектроскопия в видимой и УФ – областях как метод исследования электронных спектров многоатомных молекул. Классификация и отнесение электронных переходов.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18. Техника и методика абсорбционной спектроскопии в видимой и УФ-областях. Подразделения области частот, охватываемой методом электронной спектроскопии и его аппаратура. Исследуемые образцы. Чувствительность метода, его достоинства и недостатки.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19. Масс-спектрометрия в сопоставлении с другими физическими методами исследования. Классификация приборов.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20. Принцип действия масс-спектрометра, основные характеристики. Виды масс-анализаторов: времяпролетный; радиочастотный; квадрупольный; ионно-циклотронного резонанса и другие.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21. Блок-схема масс-спектрометра с магнитным анализатором. Основное уравнение магнитного масс-спектрометра. Двойная фокусировка.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lastRenderedPageBreak/>
        <w:t>22. Физические основы явлений электронного парамагнитного (спинового) резонанса и ядерного магнитного резонанса (ЭПР и ЯМР). Спины и магнитные моменты ядер и электронов. Спин-орбитальная связь.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23. Сверхтонкое расщепление сигнала ЭПР при взаимодействии электрона с одним и несколькими ядрами. Число компонентов мультиплета, распределение интенсивности. Константы СТС. Блок-схема ЭПР-спектрометра, особенности эксперимента, достоинства и ограничения метода.</w:t>
      </w:r>
    </w:p>
    <w:p w:rsidR="005B02AB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24. Условия ЯМР. Релаксационные процессы. Химический сдвиг и спин-спиновое расщепление в спектрах ЯМР. Константа экранирования ядра. Относительный химический сдвиг, его определение и использование в химии. Спин-спиновое взаимодействие ядер, его природа.</w:t>
      </w:r>
    </w:p>
    <w:p w:rsidR="005B02AB" w:rsidRPr="00CB79A3" w:rsidRDefault="005B02AB" w:rsidP="005B02AB">
      <w:pPr>
        <w:rPr>
          <w:sz w:val="28"/>
          <w:szCs w:val="28"/>
        </w:rPr>
      </w:pPr>
      <w:r>
        <w:rPr>
          <w:sz w:val="28"/>
          <w:szCs w:val="28"/>
        </w:rPr>
        <w:t>25. Применение спектров ЯМР в химии. Техника и методика эксперимента. Блок-схема спектрометра ЯМР, типы спектрометров.</w:t>
      </w:r>
    </w:p>
    <w:p w:rsidR="00333FD2" w:rsidRDefault="00333FD2">
      <w:bookmarkStart w:id="0" w:name="_GoBack"/>
      <w:bookmarkEnd w:id="0"/>
    </w:p>
    <w:sectPr w:rsidR="00333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599"/>
    <w:rsid w:val="00214599"/>
    <w:rsid w:val="00333FD2"/>
    <w:rsid w:val="005B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B741F1-97F8-460D-AC6C-CB62BC5B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2785</Characters>
  <Application>Microsoft Office Word</Application>
  <DocSecurity>0</DocSecurity>
  <Lines>23</Lines>
  <Paragraphs>6</Paragraphs>
  <ScaleCrop>false</ScaleCrop>
  <Company/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2</cp:revision>
  <dcterms:created xsi:type="dcterms:W3CDTF">2015-10-27T11:10:00Z</dcterms:created>
  <dcterms:modified xsi:type="dcterms:W3CDTF">2015-10-27T11:10:00Z</dcterms:modified>
</cp:coreProperties>
</file>